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DC59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5958CA97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566E0068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7D4E007F" w14:textId="05317BFB" w:rsidR="006B136C" w:rsidRDefault="006B136C" w:rsidP="006B1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34761514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31136D5E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</w:p>
    <w:p w14:paraId="263E7BFC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67496195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51578577" w14:textId="4627287F" w:rsidR="006B136C" w:rsidRDefault="006B136C" w:rsidP="006B136C">
      <w:pPr>
        <w:spacing w:after="0" w:line="240" w:lineRule="auto"/>
        <w:rPr>
          <w:rFonts w:ascii="Arial" w:hAnsi="Arial" w:cs="Arial"/>
        </w:rPr>
      </w:pPr>
      <w:r w:rsidRPr="00C55D0A">
        <w:rPr>
          <w:rFonts w:ascii="Arial" w:hAnsi="Arial" w:cs="Arial"/>
        </w:rPr>
        <w:t xml:space="preserve">Welcome to </w:t>
      </w:r>
      <w:r>
        <w:rPr>
          <w:rFonts w:ascii="Arial" w:hAnsi="Arial" w:cs="Arial"/>
        </w:rPr>
        <w:t>Heal Medical Weight Loss Clinic!</w:t>
      </w:r>
      <w:r w:rsidRPr="00C55D0A">
        <w:rPr>
          <w:rFonts w:ascii="Arial" w:hAnsi="Arial" w:cs="Arial"/>
        </w:rPr>
        <w:t xml:space="preserve"> We are excited that you </w:t>
      </w:r>
      <w:r>
        <w:rPr>
          <w:rFonts w:ascii="Arial" w:hAnsi="Arial" w:cs="Arial"/>
        </w:rPr>
        <w:t xml:space="preserve">have taken the first step </w:t>
      </w:r>
      <w:r w:rsidRPr="00C55D0A">
        <w:rPr>
          <w:rFonts w:ascii="Arial" w:hAnsi="Arial" w:cs="Arial"/>
        </w:rPr>
        <w:t>to</w:t>
      </w:r>
      <w:r>
        <w:rPr>
          <w:rFonts w:ascii="Arial" w:hAnsi="Arial" w:cs="Arial"/>
        </w:rPr>
        <w:t>ward</w:t>
      </w:r>
      <w:r w:rsidRPr="00C55D0A">
        <w:rPr>
          <w:rFonts w:ascii="Arial" w:hAnsi="Arial" w:cs="Arial"/>
        </w:rPr>
        <w:t xml:space="preserve"> improving your health and </w:t>
      </w:r>
      <w:r>
        <w:rPr>
          <w:rFonts w:ascii="Arial" w:hAnsi="Arial" w:cs="Arial"/>
        </w:rPr>
        <w:t xml:space="preserve">that you </w:t>
      </w:r>
      <w:r w:rsidRPr="00C55D0A">
        <w:rPr>
          <w:rFonts w:ascii="Arial" w:hAnsi="Arial" w:cs="Arial"/>
        </w:rPr>
        <w:t xml:space="preserve">have invited </w:t>
      </w:r>
      <w:r>
        <w:rPr>
          <w:rFonts w:ascii="Arial" w:hAnsi="Arial" w:cs="Arial"/>
        </w:rPr>
        <w:t xml:space="preserve">us to partner with you on this journey. </w:t>
      </w:r>
      <w:r w:rsidRPr="00C55D0A">
        <w:rPr>
          <w:rFonts w:ascii="Arial" w:hAnsi="Arial" w:cs="Arial"/>
        </w:rPr>
        <w:t>Our approach to medical</w:t>
      </w:r>
      <w:r>
        <w:rPr>
          <w:rFonts w:ascii="Arial" w:hAnsi="Arial" w:cs="Arial"/>
        </w:rPr>
        <w:t xml:space="preserve"> obesity</w:t>
      </w:r>
      <w:r w:rsidRPr="00C55D0A">
        <w:rPr>
          <w:rFonts w:ascii="Arial" w:hAnsi="Arial" w:cs="Arial"/>
        </w:rPr>
        <w:t xml:space="preserve"> management is </w:t>
      </w:r>
      <w:proofErr w:type="gramStart"/>
      <w:r w:rsidRPr="00C55D0A">
        <w:rPr>
          <w:rFonts w:ascii="Arial" w:hAnsi="Arial" w:cs="Arial"/>
        </w:rPr>
        <w:t>similar to</w:t>
      </w:r>
      <w:proofErr w:type="gramEnd"/>
      <w:r w:rsidRPr="00C55D0A">
        <w:rPr>
          <w:rFonts w:ascii="Arial" w:hAnsi="Arial" w:cs="Arial"/>
        </w:rPr>
        <w:t xml:space="preserve"> that of other chronic diseases, like </w:t>
      </w:r>
      <w:r>
        <w:rPr>
          <w:rFonts w:ascii="Arial" w:hAnsi="Arial" w:cs="Arial"/>
        </w:rPr>
        <w:t xml:space="preserve">asthma or high blood pressure. </w:t>
      </w:r>
      <w:r w:rsidRPr="00C55D0A">
        <w:rPr>
          <w:rFonts w:ascii="Arial" w:hAnsi="Arial" w:cs="Arial"/>
        </w:rPr>
        <w:t>Treatment is tailored to your needs and may look different than someone else in</w:t>
      </w:r>
      <w:r>
        <w:rPr>
          <w:rFonts w:ascii="Arial" w:hAnsi="Arial" w:cs="Arial"/>
        </w:rPr>
        <w:t xml:space="preserve"> our program.</w:t>
      </w:r>
      <w:r w:rsidRPr="00C5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55D0A">
        <w:rPr>
          <w:rFonts w:ascii="Arial" w:hAnsi="Arial" w:cs="Arial"/>
        </w:rPr>
        <w:t>ucce</w:t>
      </w:r>
      <w:r>
        <w:rPr>
          <w:rFonts w:ascii="Arial" w:hAnsi="Arial" w:cs="Arial"/>
        </w:rPr>
        <w:t>ss is dependent on many factors,</w:t>
      </w:r>
      <w:r w:rsidRPr="00C5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including genetics, other health conditions, medication use, and your personal goals for long-term treatment. </w:t>
      </w:r>
    </w:p>
    <w:p w14:paraId="25A809AA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  <w:r w:rsidRPr="00C55D0A">
        <w:rPr>
          <w:rFonts w:ascii="Arial" w:hAnsi="Arial" w:cs="Arial"/>
        </w:rPr>
        <w:t xml:space="preserve">  </w:t>
      </w:r>
    </w:p>
    <w:p w14:paraId="3A8773A8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  <w:r w:rsidRPr="00C55D0A">
        <w:rPr>
          <w:rFonts w:ascii="Arial" w:hAnsi="Arial" w:cs="Arial"/>
        </w:rPr>
        <w:t>Our staff promises to provide compassionate care that is non-judgmenta</w:t>
      </w:r>
      <w:r>
        <w:rPr>
          <w:rFonts w:ascii="Arial" w:hAnsi="Arial" w:cs="Arial"/>
        </w:rPr>
        <w:t xml:space="preserve">l and sensitive to your needs. </w:t>
      </w:r>
      <w:r w:rsidRPr="00C55D0A">
        <w:rPr>
          <w:rFonts w:ascii="Arial" w:hAnsi="Arial" w:cs="Arial"/>
        </w:rPr>
        <w:t>We are committed to your medical safety</w:t>
      </w:r>
      <w:r>
        <w:rPr>
          <w:rFonts w:ascii="Arial" w:hAnsi="Arial" w:cs="Arial"/>
        </w:rPr>
        <w:t xml:space="preserve"> along this journey, and we will monitor your health accordingly. As healthcare providers, </w:t>
      </w:r>
      <w:r w:rsidRPr="00C55D0A">
        <w:rPr>
          <w:rFonts w:ascii="Arial" w:hAnsi="Arial" w:cs="Arial"/>
        </w:rPr>
        <w:t xml:space="preserve">we measure success not </w:t>
      </w:r>
      <w:r>
        <w:rPr>
          <w:rFonts w:ascii="Arial" w:hAnsi="Arial" w:cs="Arial"/>
        </w:rPr>
        <w:t>only by</w:t>
      </w:r>
      <w:r w:rsidRPr="00C5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“pounds lost</w:t>
      </w:r>
      <w:r w:rsidRPr="00C55D0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but also by improvements </w:t>
      </w:r>
      <w:r w:rsidRPr="00C55D0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your </w:t>
      </w:r>
      <w:r w:rsidRPr="00C55D0A">
        <w:rPr>
          <w:rFonts w:ascii="Arial" w:hAnsi="Arial" w:cs="Arial"/>
        </w:rPr>
        <w:t>laboratory work, vital signs, body composition</w:t>
      </w:r>
      <w:r>
        <w:rPr>
          <w:rFonts w:ascii="Arial" w:hAnsi="Arial" w:cs="Arial"/>
        </w:rPr>
        <w:t>, other chronic diseases, medical status, and quality of life</w:t>
      </w:r>
      <w:r w:rsidRPr="00C55D0A">
        <w:rPr>
          <w:rFonts w:ascii="Arial" w:hAnsi="Arial" w:cs="Arial"/>
        </w:rPr>
        <w:t xml:space="preserve">.  </w:t>
      </w:r>
    </w:p>
    <w:p w14:paraId="796CD702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5F8165E7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Obesity management includes w</w:t>
      </w:r>
      <w:r w:rsidRPr="00C55D0A">
        <w:rPr>
          <w:rFonts w:ascii="Arial" w:hAnsi="Arial" w:cs="Arial"/>
        </w:rPr>
        <w:t>eight loss and maintenance</w:t>
      </w:r>
      <w:r>
        <w:rPr>
          <w:rFonts w:ascii="Arial" w:hAnsi="Arial" w:cs="Arial"/>
        </w:rPr>
        <w:t>, and we recognize this</w:t>
      </w:r>
      <w:r w:rsidRPr="00C5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 challenging, long-term endeavor. Along your journey, w</w:t>
      </w:r>
      <w:r w:rsidRPr="00C55D0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will </w:t>
      </w:r>
      <w:r w:rsidRPr="00C55D0A">
        <w:rPr>
          <w:rFonts w:ascii="Arial" w:hAnsi="Arial" w:cs="Arial"/>
        </w:rPr>
        <w:t xml:space="preserve">celebrate your successes and </w:t>
      </w:r>
      <w:r>
        <w:rPr>
          <w:rFonts w:ascii="Arial" w:hAnsi="Arial" w:cs="Arial"/>
        </w:rPr>
        <w:t>support you</w:t>
      </w:r>
      <w:r w:rsidRPr="00C5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during difficult times. </w:t>
      </w:r>
      <w:r w:rsidRPr="00C55D0A">
        <w:rPr>
          <w:rFonts w:ascii="Arial" w:hAnsi="Arial" w:cs="Arial"/>
        </w:rPr>
        <w:t xml:space="preserve">Please don’t hesitate to ask </w:t>
      </w:r>
      <w:r>
        <w:rPr>
          <w:rFonts w:ascii="Arial" w:hAnsi="Arial" w:cs="Arial"/>
        </w:rPr>
        <w:t>us</w:t>
      </w:r>
      <w:r w:rsidRPr="00C55D0A">
        <w:rPr>
          <w:rFonts w:ascii="Arial" w:hAnsi="Arial" w:cs="Arial"/>
        </w:rPr>
        <w:t xml:space="preserve"> questions and share with us any struggles you may </w:t>
      </w:r>
      <w:r>
        <w:rPr>
          <w:rFonts w:ascii="Arial" w:hAnsi="Arial" w:cs="Arial"/>
        </w:rPr>
        <w:t>have</w:t>
      </w:r>
      <w:r w:rsidRPr="00C55D0A">
        <w:rPr>
          <w:rFonts w:ascii="Arial" w:hAnsi="Arial" w:cs="Arial"/>
        </w:rPr>
        <w:t xml:space="preserve">. For some patients, there may be many attempts at weight loss before </w:t>
      </w:r>
      <w:r>
        <w:rPr>
          <w:rFonts w:ascii="Arial" w:hAnsi="Arial" w:cs="Arial"/>
        </w:rPr>
        <w:t>lasting success is found, but we are committed to helping you</w:t>
      </w:r>
      <w:r w:rsidRPr="00C55D0A">
        <w:rPr>
          <w:rFonts w:ascii="Arial" w:hAnsi="Arial" w:cs="Arial"/>
        </w:rPr>
        <w:t xml:space="preserve"> find your success!</w:t>
      </w:r>
    </w:p>
    <w:p w14:paraId="022F4AA1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</w:p>
    <w:p w14:paraId="6B4EB1B1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4503BDC7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  <w:r w:rsidRPr="00C55D0A">
        <w:rPr>
          <w:rFonts w:ascii="Arial" w:hAnsi="Arial" w:cs="Arial"/>
        </w:rPr>
        <w:t xml:space="preserve">Sincerely, </w:t>
      </w:r>
    </w:p>
    <w:p w14:paraId="3B944A0B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</w:p>
    <w:p w14:paraId="42C93079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49E6D14B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</w:p>
    <w:p w14:paraId="42E95E2A" w14:textId="2ACE5D87" w:rsidR="006B136C" w:rsidRDefault="006B136C" w:rsidP="006B1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Farzana Amin M.D.</w:t>
      </w:r>
    </w:p>
    <w:p w14:paraId="0DCE46C1" w14:textId="77777777" w:rsidR="006B136C" w:rsidRDefault="006B136C" w:rsidP="006B1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ABOM Certified</w:t>
      </w:r>
    </w:p>
    <w:p w14:paraId="3D7D1741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American Board of Obesity Medicine </w:t>
      </w:r>
    </w:p>
    <w:p w14:paraId="02F1FAD9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</w:p>
    <w:p w14:paraId="18310F55" w14:textId="77777777" w:rsidR="006B136C" w:rsidRPr="00C55D0A" w:rsidRDefault="006B136C" w:rsidP="006B1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25E1B6" wp14:editId="2150C595">
            <wp:extent cx="2519680" cy="65011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81" cy="66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CE2D" w14:textId="5EF87930" w:rsidR="0066627C" w:rsidRPr="00361A32" w:rsidRDefault="0066627C" w:rsidP="0066627C">
      <w:pPr>
        <w:rPr>
          <w:sz w:val="24"/>
          <w:szCs w:val="24"/>
        </w:rPr>
      </w:pPr>
    </w:p>
    <w:sectPr w:rsidR="0066627C" w:rsidRPr="00361A32" w:rsidSect="008C2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2240" w:h="15840" w:code="1"/>
      <w:pgMar w:top="1440" w:right="878" w:bottom="2160" w:left="87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D815" w14:textId="77777777" w:rsidR="00DE3D84" w:rsidRDefault="00DE3D84">
      <w:pPr>
        <w:spacing w:after="0"/>
      </w:pPr>
      <w:r>
        <w:separator/>
      </w:r>
    </w:p>
  </w:endnote>
  <w:endnote w:type="continuationSeparator" w:id="0">
    <w:p w14:paraId="6CFA816D" w14:textId="77777777" w:rsidR="00DE3D84" w:rsidRDefault="00DE3D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0F9B" w14:textId="77777777" w:rsidR="006B136C" w:rsidRDefault="006B1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40"/>
      <w:gridCol w:w="3530"/>
    </w:tblGrid>
    <w:tr w:rsidR="006B136C" w14:paraId="673E86D6" w14:textId="77777777" w:rsidTr="0066627C">
      <w:trPr>
        <w:trHeight w:val="1740"/>
      </w:trPr>
      <w:tc>
        <w:tcPr>
          <w:tcW w:w="2925" w:type="dxa"/>
          <w:tcBorders>
            <w:top w:val="nil"/>
            <w:left w:val="nil"/>
            <w:bottom w:val="nil"/>
            <w:right w:val="nil"/>
          </w:tcBorders>
        </w:tcPr>
        <w:p w14:paraId="2C1D32B6" w14:textId="77777777" w:rsidR="0066627C" w:rsidRDefault="0066627C">
          <w:pPr>
            <w:pStyle w:val="Footer"/>
          </w:pPr>
          <w:r w:rsidRPr="0066627C">
            <w:rPr>
              <w:noProof/>
            </w:rPr>
            <mc:AlternateContent>
              <mc:Choice Requires="wps">
                <w:drawing>
                  <wp:inline distT="0" distB="0" distL="0" distR="0" wp14:anchorId="3CE6DF2C" wp14:editId="2364A6C2">
                    <wp:extent cx="3495040" cy="287020"/>
                    <wp:effectExtent l="0" t="0" r="0" b="0"/>
                    <wp:docPr id="24" name="Text Box 2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495040" cy="287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C11E18" w14:textId="08A4A96D" w:rsidR="0066627C" w:rsidRPr="008C2E90" w:rsidRDefault="006B136C" w:rsidP="0066627C">
                                <w:pPr>
                                  <w:pStyle w:val="Heading3"/>
                                </w:pPr>
                                <w:r>
                                  <w:t>HEAL MEDICAL WEIGHT LOSS CLINIC</w:t>
                                </w:r>
                              </w:p>
                            </w:txbxContent>
                          </wps:txbx>
                          <wps:bodyPr rot="0" vert="horz" wrap="square" lIns="36195" tIns="182880" rIns="36195" bIns="36195" anchor="t" anchorCtr="0" upright="1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CE6DF2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9" o:spid="_x0000_s1026" type="#_x0000_t202" style="width:275.2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" filled="f" fillcolor="black" stroked="f" strokeweight="0" insetpen="t">
                    <o:lock v:ext="edit" shapetype="t"/>
                    <v:textbox style="mso-fit-shape-to-text:t" inset="2.85pt,14.4pt,2.85pt,2.85pt">
                      <w:txbxContent>
                        <w:p w14:paraId="17C11E18" w14:textId="08A4A96D" w:rsidR="0066627C" w:rsidRPr="008C2E90" w:rsidRDefault="006B136C" w:rsidP="0066627C">
                          <w:pPr>
                            <w:pStyle w:val="Heading3"/>
                          </w:pPr>
                          <w:r>
                            <w:t>HEAL MEDICAL WEIGHT LOSS CLINIC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Pr="0066627C">
            <w:rPr>
              <w:noProof/>
            </w:rPr>
            <mc:AlternateContent>
              <mc:Choice Requires="wps">
                <w:drawing>
                  <wp:inline distT="0" distB="0" distL="0" distR="0" wp14:anchorId="7AFB7C86" wp14:editId="59A28076">
                    <wp:extent cx="4460240" cy="508000"/>
                    <wp:effectExtent l="0" t="0" r="0" b="0"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4460240" cy="50800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C9EB7B" w14:textId="1B1F87A0" w:rsidR="006B136C" w:rsidRDefault="006B136C" w:rsidP="0066627C">
                                <w:r>
                                  <w:t>1710 S. AMPHLETT BLVD, SUIT</w:t>
                                </w:r>
                                <w:r w:rsidR="00415AAA">
                                  <w:t>E 250</w:t>
                                </w:r>
                                <w:r>
                                  <w:t xml:space="preserve"> SAN MATEO CA 94402</w:t>
                                </w:r>
                              </w:p>
                              <w:p w14:paraId="5AAB210E" w14:textId="230C6D2F" w:rsidR="006B136C" w:rsidRDefault="006B136C" w:rsidP="0066627C">
                                <w:r>
                                  <w:t>PHONE: 650-273-4082         FAX: 650-275-7559</w:t>
                                </w:r>
                              </w:p>
                              <w:p w14:paraId="214F857E" w14:textId="0AC94230" w:rsidR="006B136C" w:rsidRPr="001E3E38" w:rsidRDefault="006B136C" w:rsidP="0066627C">
                                <w:r>
                                  <w:t>FAX: 650-275-7559</w:t>
                                </w:r>
                              </w:p>
                              <w:p w14:paraId="20513682" w14:textId="252C2B19" w:rsidR="0066627C" w:rsidRPr="001E3E38" w:rsidRDefault="0066627C" w:rsidP="0066627C"/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AFB7C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7" type="#_x0000_t202" style="width:351.2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" filled="f" stroked="f" strokeweight="0" insetpen="t">
                    <o:lock v:ext="edit" shapetype="t"/>
                    <v:textbox inset="2.85pt,0,2.85pt,0">
                      <w:txbxContent>
                        <w:p w14:paraId="66C9EB7B" w14:textId="1B1F87A0" w:rsidR="006B136C" w:rsidRDefault="006B136C" w:rsidP="0066627C">
                          <w:r>
                            <w:t>1710 S. AMPHLETT BLVD, SUIT</w:t>
                          </w:r>
                          <w:r w:rsidR="00415AAA">
                            <w:t>E 250</w:t>
                          </w:r>
                          <w:r>
                            <w:t xml:space="preserve"> SAN MATEO CA 94402</w:t>
                          </w:r>
                        </w:p>
                        <w:p w14:paraId="5AAB210E" w14:textId="230C6D2F" w:rsidR="006B136C" w:rsidRDefault="006B136C" w:rsidP="0066627C">
                          <w:r>
                            <w:t>PHONE: 650-273-4082         FAX: 650-275-7559</w:t>
                          </w:r>
                        </w:p>
                        <w:p w14:paraId="214F857E" w14:textId="0AC94230" w:rsidR="006B136C" w:rsidRPr="001E3E38" w:rsidRDefault="006B136C" w:rsidP="0066627C">
                          <w:r>
                            <w:t>FAX: 650-275-7559</w:t>
                          </w:r>
                        </w:p>
                        <w:p w14:paraId="20513682" w14:textId="252C2B19" w:rsidR="0066627C" w:rsidRPr="001E3E38" w:rsidRDefault="0066627C" w:rsidP="0066627C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845" w:type="dxa"/>
          <w:tcBorders>
            <w:top w:val="nil"/>
            <w:left w:val="nil"/>
            <w:bottom w:val="nil"/>
            <w:right w:val="nil"/>
          </w:tcBorders>
        </w:tcPr>
        <w:p w14:paraId="772F28D6" w14:textId="68228955" w:rsidR="0066627C" w:rsidRDefault="0066627C">
          <w:pPr>
            <w:pStyle w:val="Footer"/>
          </w:pPr>
        </w:p>
      </w:tc>
    </w:tr>
  </w:tbl>
  <w:p w14:paraId="64C7AB90" w14:textId="77777777" w:rsidR="008C2E90" w:rsidRDefault="0066627C">
    <w:pPr>
      <w:pStyle w:val="Footer"/>
    </w:pPr>
    <w:r>
      <w:rPr>
        <w:noProof/>
      </w:rPr>
      <w:drawing>
        <wp:anchor distT="0" distB="0" distL="114300" distR="114300" simplePos="0" relativeHeight="251663359" behindDoc="1" locked="0" layoutInCell="1" allowOverlap="1" wp14:anchorId="66EED91E" wp14:editId="740C5260">
          <wp:simplePos x="0" y="0"/>
          <wp:positionH relativeFrom="column">
            <wp:posOffset>-1462405</wp:posOffset>
          </wp:positionH>
          <wp:positionV relativeFrom="page">
            <wp:posOffset>7895590</wp:posOffset>
          </wp:positionV>
          <wp:extent cx="9743440" cy="1994535"/>
          <wp:effectExtent l="0" t="0" r="0" b="5715"/>
          <wp:wrapNone/>
          <wp:docPr id="16" name="Picture 16" descr="bullet footer design with additional gradient sh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psules design - graphic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743440" cy="199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8333" w14:textId="77777777" w:rsidR="006B136C" w:rsidRDefault="006B1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2381" w14:textId="77777777" w:rsidR="00DE3D84" w:rsidRDefault="00DE3D84">
      <w:pPr>
        <w:spacing w:after="0"/>
      </w:pPr>
      <w:r>
        <w:separator/>
      </w:r>
    </w:p>
  </w:footnote>
  <w:footnote w:type="continuationSeparator" w:id="0">
    <w:p w14:paraId="3561D07F" w14:textId="77777777" w:rsidR="00DE3D84" w:rsidRDefault="00DE3D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54C0" w14:textId="77777777" w:rsidR="006B136C" w:rsidRDefault="006B1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93" w:type="dxa"/>
      <w:tblInd w:w="-8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193"/>
    </w:tblGrid>
    <w:tr w:rsidR="008C2E90" w14:paraId="1B581299" w14:textId="77777777" w:rsidTr="008C2E90">
      <w:trPr>
        <w:trHeight w:val="1420"/>
      </w:trPr>
      <w:tc>
        <w:tcPr>
          <w:tcW w:w="12193" w:type="dxa"/>
          <w:tcBorders>
            <w:top w:val="nil"/>
            <w:left w:val="nil"/>
            <w:bottom w:val="nil"/>
            <w:right w:val="nil"/>
          </w:tcBorders>
        </w:tcPr>
        <w:p w14:paraId="6631B0CA" w14:textId="74F9B9E1" w:rsidR="008C2E90" w:rsidRDefault="001C4BA4" w:rsidP="006B136C">
          <w:pPr>
            <w:pStyle w:val="Heading2"/>
          </w:pPr>
          <w:r>
            <w:t xml:space="preserve">    </w:t>
          </w:r>
          <w:r w:rsidR="006B136C" w:rsidRPr="006B136C">
            <w:t>HEAL MEDICAL WEIGHT LOSS CLINIC</w:t>
          </w:r>
          <w:r w:rsidR="006B136C">
            <w:t xml:space="preserve">                                            FARZANA AMIN M.D.</w:t>
          </w:r>
          <w:r w:rsidR="008C2E90">
            <w:rPr>
              <w:noProof/>
            </w:rPr>
            <w:drawing>
              <wp:inline distT="0" distB="0" distL="0" distR="0" wp14:anchorId="5713497E" wp14:editId="4E9564F3">
                <wp:extent cx="8528685" cy="690880"/>
                <wp:effectExtent l="0" t="0" r="5715" b="0"/>
                <wp:docPr id="15" name="Graphic 15" descr="gradient bullet header de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920" cy="690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2C06" w14:textId="77777777" w:rsidR="006B136C" w:rsidRDefault="006B1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6C"/>
    <w:rsid w:val="000F6D57"/>
    <w:rsid w:val="00110A46"/>
    <w:rsid w:val="00143826"/>
    <w:rsid w:val="001460D2"/>
    <w:rsid w:val="001524DF"/>
    <w:rsid w:val="001C1380"/>
    <w:rsid w:val="001C4BA4"/>
    <w:rsid w:val="001E3E38"/>
    <w:rsid w:val="00315DAE"/>
    <w:rsid w:val="00361A32"/>
    <w:rsid w:val="003A47FF"/>
    <w:rsid w:val="003E6F76"/>
    <w:rsid w:val="00407904"/>
    <w:rsid w:val="00415AAA"/>
    <w:rsid w:val="004530CE"/>
    <w:rsid w:val="00506068"/>
    <w:rsid w:val="005063B3"/>
    <w:rsid w:val="0066627C"/>
    <w:rsid w:val="006B136C"/>
    <w:rsid w:val="007B7520"/>
    <w:rsid w:val="008C2E90"/>
    <w:rsid w:val="00A54749"/>
    <w:rsid w:val="00AB3301"/>
    <w:rsid w:val="00BB632E"/>
    <w:rsid w:val="00C11226"/>
    <w:rsid w:val="00C53D59"/>
    <w:rsid w:val="00D175AC"/>
    <w:rsid w:val="00D609CC"/>
    <w:rsid w:val="00D73986"/>
    <w:rsid w:val="00DE3D84"/>
    <w:rsid w:val="00E14840"/>
    <w:rsid w:val="00EB24C3"/>
    <w:rsid w:val="00F81E4C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0C883B0"/>
  <w15:chartTrackingRefBased/>
  <w15:docId w15:val="{AECCC6A2-4263-3741-88B8-15B9B070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66627C"/>
    <w:pPr>
      <w:spacing w:before="1000" w:after="100" w:line="240" w:lineRule="auto"/>
      <w:outlineLvl w:val="0"/>
    </w:pPr>
    <w:rPr>
      <w:rFonts w:asciiTheme="majorHAnsi" w:eastAsia="Times New Roman" w:hAnsiTheme="majorHAnsi" w:cs="Times New Roman"/>
      <w:color w:val="0E113C" w:themeColor="text1"/>
      <w:kern w:val="28"/>
      <w:sz w:val="32"/>
      <w:szCs w:val="28"/>
    </w:rPr>
  </w:style>
  <w:style w:type="paragraph" w:styleId="Heading2">
    <w:name w:val="heading 2"/>
    <w:basedOn w:val="Normal"/>
    <w:next w:val="Normal"/>
    <w:qFormat/>
    <w:rsid w:val="003A47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E113C" w:themeColor="text1"/>
      <w:kern w:val="28"/>
      <w:sz w:val="28"/>
      <w:szCs w:val="28"/>
    </w:rPr>
  </w:style>
  <w:style w:type="paragraph" w:styleId="Heading3">
    <w:name w:val="heading 3"/>
    <w:basedOn w:val="Normal"/>
    <w:next w:val="Normal"/>
    <w:qFormat/>
    <w:rsid w:val="0066627C"/>
    <w:pPr>
      <w:keepNext/>
      <w:spacing w:after="60" w:line="240" w:lineRule="auto"/>
      <w:outlineLvl w:val="2"/>
    </w:pPr>
    <w:rPr>
      <w:rFonts w:ascii="Arial" w:eastAsia="Times New Roman" w:hAnsi="Arial" w:cs="Arial"/>
      <w:b/>
      <w:bCs/>
      <w:color w:val="0E113C" w:themeColor="text1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1E4C"/>
    <w:pPr>
      <w:tabs>
        <w:tab w:val="center" w:pos="4320"/>
        <w:tab w:val="right" w:pos="8640"/>
      </w:tabs>
      <w:spacing w:after="100" w:line="240" w:lineRule="auto"/>
    </w:pPr>
    <w:rPr>
      <w:rFonts w:eastAsia="Times New Roman" w:cs="Times New Roman"/>
      <w:color w:val="0E113C" w:themeColor="text1"/>
      <w:kern w:val="28"/>
      <w:szCs w:val="20"/>
    </w:rPr>
  </w:style>
  <w:style w:type="paragraph" w:styleId="Footer">
    <w:name w:val="footer"/>
    <w:basedOn w:val="Normal"/>
    <w:rsid w:val="00F81E4C"/>
    <w:pPr>
      <w:tabs>
        <w:tab w:val="center" w:pos="4320"/>
        <w:tab w:val="right" w:pos="8640"/>
      </w:tabs>
      <w:spacing w:after="100" w:line="240" w:lineRule="auto"/>
    </w:pPr>
    <w:rPr>
      <w:rFonts w:eastAsia="Times New Roman" w:cs="Times New Roman"/>
      <w:color w:val="0E113C" w:themeColor="text1"/>
      <w:kern w:val="28"/>
      <w:szCs w:val="20"/>
    </w:rPr>
  </w:style>
  <w:style w:type="paragraph" w:customStyle="1" w:styleId="Address1">
    <w:name w:val="Address 1"/>
    <w:next w:val="Normal"/>
    <w:rsid w:val="00BB632E"/>
    <w:rPr>
      <w:rFonts w:ascii="Tahoma" w:hAnsi="Tahoma" w:cs="Arial"/>
      <w:spacing w:val="10"/>
      <w:kern w:val="28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2E90"/>
    <w:pPr>
      <w:spacing w:after="1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next w:val="Signature"/>
    <w:link w:val="ClosingChar"/>
    <w:uiPriority w:val="5"/>
    <w:qFormat/>
    <w:rsid w:val="0066627C"/>
    <w:pPr>
      <w:spacing w:before="720" w:after="160" w:line="259" w:lineRule="auto"/>
    </w:pPr>
    <w:rPr>
      <w:rFonts w:eastAsiaTheme="minorEastAsia"/>
      <w:bCs/>
      <w:color w:val="0E113C" w:themeColor="text1"/>
      <w:sz w:val="24"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66627C"/>
    <w:rPr>
      <w:rFonts w:asciiTheme="minorHAnsi" w:eastAsiaTheme="minorEastAsia" w:hAnsiTheme="minorHAnsi" w:cstheme="minorBidi"/>
      <w:bCs/>
      <w:color w:val="0E113C" w:themeColor="text1"/>
      <w:sz w:val="24"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66627C"/>
    <w:pPr>
      <w:spacing w:before="800" w:after="180" w:line="259" w:lineRule="auto"/>
    </w:pPr>
    <w:rPr>
      <w:rFonts w:eastAsiaTheme="minorEastAsia"/>
      <w:bCs/>
      <w:color w:val="0E113C" w:themeColor="text1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66627C"/>
    <w:rPr>
      <w:rFonts w:asciiTheme="minorHAnsi" w:eastAsiaTheme="minorEastAsia" w:hAnsiTheme="minorHAnsi" w:cstheme="minorBidi"/>
      <w:bCs/>
      <w:color w:val="0E113C" w:themeColor="text1"/>
      <w:sz w:val="24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627C"/>
    <w:pPr>
      <w:spacing w:after="100" w:line="240" w:lineRule="auto"/>
      <w:ind w:left="4320"/>
    </w:pPr>
    <w:rPr>
      <w:rFonts w:eastAsia="Times New Roman" w:cs="Times New Roman"/>
      <w:color w:val="0E113C" w:themeColor="text1"/>
      <w:kern w:val="28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627C"/>
    <w:rPr>
      <w:rFonts w:asciiTheme="minorHAnsi" w:hAnsiTheme="minorHAnsi"/>
      <w:color w:val="0E113C" w:themeColor="text1"/>
      <w:kern w:val="28"/>
    </w:rPr>
  </w:style>
  <w:style w:type="character" w:customStyle="1" w:styleId="HeaderChar">
    <w:name w:val="Header Char"/>
    <w:basedOn w:val="DefaultParagraphFont"/>
    <w:link w:val="Header"/>
    <w:uiPriority w:val="99"/>
    <w:rsid w:val="006B136C"/>
    <w:rPr>
      <w:rFonts w:asciiTheme="minorHAnsi" w:hAnsiTheme="minorHAnsi"/>
      <w:color w:val="0E113C" w:themeColor="text1"/>
      <w:kern w:val="28"/>
      <w:sz w:val="22"/>
    </w:rPr>
  </w:style>
  <w:style w:type="paragraph" w:styleId="NoSpacing">
    <w:name w:val="No Spacing"/>
    <w:uiPriority w:val="1"/>
    <w:qFormat/>
    <w:rsid w:val="006B136C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rzanaamin/Desktop/heal%20Obesi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rgbClr val="0E113C"/>
      </a:dk1>
      <a:lt1>
        <a:srgbClr val="FFFFFF"/>
      </a:lt1>
      <a:dk2>
        <a:srgbClr val="282660"/>
      </a:dk2>
      <a:lt2>
        <a:srgbClr val="E6E7E8"/>
      </a:lt2>
      <a:accent1>
        <a:srgbClr val="0096A9"/>
      </a:accent1>
      <a:accent2>
        <a:srgbClr val="409B2B"/>
      </a:accent2>
      <a:accent3>
        <a:srgbClr val="24739C"/>
      </a:accent3>
      <a:accent4>
        <a:srgbClr val="0993A1"/>
      </a:accent4>
      <a:accent5>
        <a:srgbClr val="93C842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 Obesity Letterhead.dotx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2023-03-22T18:27:00Z</dcterms:created>
  <dcterms:modified xsi:type="dcterms:W3CDTF">2023-03-22T18:28:00Z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